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840" w:rsidRDefault="004D5E0E" w:rsidP="004D5E0E">
      <w:pPr>
        <w:jc w:val="right"/>
        <w:rPr>
          <w:sz w:val="24"/>
          <w:lang w:val="hr-HR"/>
        </w:rPr>
      </w:pPr>
      <w:r>
        <w:rPr>
          <w:sz w:val="24"/>
          <w:lang w:val="hr-HR"/>
        </w:rPr>
        <w:t xml:space="preserve"> 8. </w:t>
      </w:r>
      <w:proofErr w:type="spellStart"/>
      <w:r>
        <w:rPr>
          <w:sz w:val="24"/>
          <w:lang w:val="hr-HR"/>
        </w:rPr>
        <w:t>Sp</w:t>
      </w:r>
      <w:proofErr w:type="spellEnd"/>
      <w:r>
        <w:rPr>
          <w:sz w:val="24"/>
          <w:lang w:val="hr-HR"/>
        </w:rPr>
        <w:t>-4/2016-</w:t>
      </w:r>
      <w:r w:rsidR="00DA5352">
        <w:rPr>
          <w:sz w:val="24"/>
          <w:lang w:val="hr-HR"/>
        </w:rPr>
        <w:t>43</w:t>
      </w:r>
    </w:p>
    <w:p w:rsidR="00306840" w:rsidRDefault="00D5693C">
      <w:pPr>
        <w:rPr>
          <w:sz w:val="24"/>
          <w:lang w:val="hr-HR"/>
        </w:rPr>
      </w:pP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</w:p>
    <w:p w:rsidR="00306840" w:rsidRDefault="00306840">
      <w:pPr>
        <w:rPr>
          <w:sz w:val="24"/>
          <w:lang w:val="hr-HR"/>
        </w:rPr>
      </w:pPr>
    </w:p>
    <w:p w:rsidR="00306840" w:rsidRDefault="00306840">
      <w:pPr>
        <w:rPr>
          <w:sz w:val="24"/>
          <w:lang w:val="hr-HR"/>
        </w:rPr>
      </w:pPr>
    </w:p>
    <w:p w:rsidR="00306840" w:rsidRDefault="00306840">
      <w:pPr>
        <w:rPr>
          <w:sz w:val="24"/>
          <w:lang w:val="hr-HR"/>
        </w:rPr>
      </w:pPr>
    </w:p>
    <w:p w:rsidR="004D5E0E" w:rsidRDefault="004D5E0E">
      <w:pPr>
        <w:rPr>
          <w:sz w:val="24"/>
          <w:lang w:val="hr-HR"/>
        </w:rPr>
      </w:pPr>
    </w:p>
    <w:p w:rsidR="004D5E0E" w:rsidRDefault="004D5E0E">
      <w:pPr>
        <w:rPr>
          <w:sz w:val="24"/>
          <w:lang w:val="hr-HR"/>
        </w:rPr>
      </w:pPr>
    </w:p>
    <w:p w:rsidR="00915014" w:rsidRDefault="00915014">
      <w:pPr>
        <w:rPr>
          <w:sz w:val="24"/>
          <w:lang w:val="hr-HR"/>
        </w:rPr>
      </w:pPr>
    </w:p>
    <w:p w:rsidR="00306840" w:rsidRDefault="00306840">
      <w:pPr>
        <w:rPr>
          <w:sz w:val="24"/>
          <w:lang w:val="hr-HR"/>
        </w:rPr>
      </w:pPr>
    </w:p>
    <w:p w:rsidR="00306840" w:rsidRDefault="00306840">
      <w:pPr>
        <w:pStyle w:val="Naslov2"/>
      </w:pPr>
      <w:r>
        <w:t>Z A K L J U Č A K</w:t>
      </w:r>
    </w:p>
    <w:p w:rsidR="00306840" w:rsidRDefault="00306840">
      <w:pPr>
        <w:jc w:val="center"/>
        <w:rPr>
          <w:b/>
          <w:sz w:val="24"/>
          <w:lang w:val="hr-HR"/>
        </w:rPr>
      </w:pPr>
    </w:p>
    <w:p w:rsidR="00306840" w:rsidRPr="00111F95" w:rsidRDefault="00FF3087" w:rsidP="00111F95">
      <w:pPr>
        <w:pStyle w:val="Tijeloteksta"/>
        <w:rPr>
          <w:b/>
          <w:bCs/>
        </w:rPr>
      </w:pPr>
      <w:r>
        <w:tab/>
        <w:t xml:space="preserve">Općinski sud u Virovitici i to sudac toga suda Mirjana Jelavić, kao sudac pojedinac, u </w:t>
      </w:r>
      <w:r w:rsidR="006B4B76">
        <w:t xml:space="preserve">pravnoj stvari po prijedlogu </w:t>
      </w:r>
      <w:r w:rsidR="006B4B76" w:rsidRPr="006B4B76">
        <w:rPr>
          <w:b/>
        </w:rPr>
        <w:t>predlagatelja</w:t>
      </w:r>
      <w:r w:rsidR="006B4B76">
        <w:t xml:space="preserve"> </w:t>
      </w:r>
      <w:proofErr w:type="spellStart"/>
      <w:r w:rsidR="006B4B76" w:rsidRPr="006B4B76">
        <w:rPr>
          <w:b/>
        </w:rPr>
        <w:t>Džona</w:t>
      </w:r>
      <w:proofErr w:type="spellEnd"/>
      <w:r w:rsidR="006B4B76" w:rsidRPr="006B4B76">
        <w:rPr>
          <w:b/>
        </w:rPr>
        <w:t xml:space="preserve"> Mlinarića (OIB:20378643759) </w:t>
      </w:r>
      <w:r w:rsidR="006B4B76">
        <w:t xml:space="preserve">iz </w:t>
      </w:r>
      <w:proofErr w:type="spellStart"/>
      <w:r w:rsidR="006B4B76">
        <w:t>Jugovog</w:t>
      </w:r>
      <w:proofErr w:type="spellEnd"/>
      <w:r w:rsidR="006B4B76">
        <w:t xml:space="preserve"> Polja, Gorana </w:t>
      </w:r>
      <w:proofErr w:type="spellStart"/>
      <w:r w:rsidR="006B4B76">
        <w:t>Reščića</w:t>
      </w:r>
      <w:proofErr w:type="spellEnd"/>
      <w:r w:rsidR="006B4B76">
        <w:t xml:space="preserve"> 33</w:t>
      </w:r>
      <w:r w:rsidR="001E1B56">
        <w:t xml:space="preserve">, </w:t>
      </w:r>
      <w:r w:rsidR="000C7ADE">
        <w:t xml:space="preserve">za otvaranje postupka stečaja potrošača nad dužnikom </w:t>
      </w:r>
      <w:proofErr w:type="spellStart"/>
      <w:r w:rsidR="000C7ADE">
        <w:t>Džonom</w:t>
      </w:r>
      <w:proofErr w:type="spellEnd"/>
      <w:r w:rsidR="000C7ADE">
        <w:t xml:space="preserve"> Mlinarićem </w:t>
      </w:r>
      <w:r w:rsidR="000C7ADE" w:rsidRPr="000C7ADE">
        <w:t>(OIB:20378643759)</w:t>
      </w:r>
      <w:r w:rsidR="000C7ADE" w:rsidRPr="006B4B76">
        <w:rPr>
          <w:b/>
        </w:rPr>
        <w:t xml:space="preserve"> </w:t>
      </w:r>
      <w:r w:rsidR="000C7ADE">
        <w:t xml:space="preserve">iz </w:t>
      </w:r>
      <w:proofErr w:type="spellStart"/>
      <w:r w:rsidR="000C7ADE">
        <w:t>Jugovog</w:t>
      </w:r>
      <w:proofErr w:type="spellEnd"/>
      <w:r w:rsidR="000C7ADE">
        <w:t xml:space="preserve"> Polja, Gorana </w:t>
      </w:r>
      <w:proofErr w:type="spellStart"/>
      <w:r w:rsidR="000C7ADE">
        <w:t>Reščića</w:t>
      </w:r>
      <w:proofErr w:type="spellEnd"/>
      <w:r w:rsidR="000C7ADE">
        <w:t xml:space="preserve"> 33,  </w:t>
      </w:r>
      <w:r w:rsidRPr="00111F95">
        <w:rPr>
          <w:b/>
          <w:bCs/>
        </w:rPr>
        <w:t xml:space="preserve">dana </w:t>
      </w:r>
      <w:r w:rsidR="00DA5352">
        <w:rPr>
          <w:b/>
          <w:bCs/>
        </w:rPr>
        <w:t>23. kolovoza</w:t>
      </w:r>
      <w:r w:rsidR="004D5E0E">
        <w:rPr>
          <w:b/>
          <w:bCs/>
        </w:rPr>
        <w:t xml:space="preserve"> 2017.</w:t>
      </w:r>
      <w:r w:rsidR="00111F95" w:rsidRPr="00111F95">
        <w:rPr>
          <w:b/>
          <w:bCs/>
        </w:rPr>
        <w:t xml:space="preserve"> godine </w:t>
      </w:r>
    </w:p>
    <w:p w:rsidR="00306840" w:rsidRDefault="00306840">
      <w:pPr>
        <w:jc w:val="both"/>
        <w:rPr>
          <w:sz w:val="24"/>
          <w:lang w:val="hr-HR"/>
        </w:rPr>
      </w:pPr>
    </w:p>
    <w:p w:rsidR="00306840" w:rsidRDefault="00306840">
      <w:pPr>
        <w:jc w:val="center"/>
        <w:rPr>
          <w:b/>
          <w:sz w:val="24"/>
          <w:lang w:val="hr-HR"/>
        </w:rPr>
      </w:pPr>
      <w:r>
        <w:rPr>
          <w:b/>
          <w:sz w:val="24"/>
          <w:lang w:val="hr-HR"/>
        </w:rPr>
        <w:t xml:space="preserve">z a k l j u č i o   j e </w:t>
      </w:r>
    </w:p>
    <w:p w:rsidR="00306840" w:rsidRDefault="00306840">
      <w:pPr>
        <w:jc w:val="center"/>
        <w:rPr>
          <w:b/>
          <w:sz w:val="24"/>
          <w:lang w:val="hr-HR"/>
        </w:rPr>
      </w:pPr>
    </w:p>
    <w:p w:rsidR="001E1B56" w:rsidRDefault="00DA5352" w:rsidP="00DA5352">
      <w:pPr>
        <w:pStyle w:val="Odlomakpopisa"/>
        <w:numPr>
          <w:ilvl w:val="0"/>
          <w:numId w:val="5"/>
        </w:num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Poziva se </w:t>
      </w:r>
      <w:proofErr w:type="spellStart"/>
      <w:r>
        <w:rPr>
          <w:sz w:val="24"/>
          <w:lang w:val="hr-HR"/>
        </w:rPr>
        <w:t>Džon</w:t>
      </w:r>
      <w:proofErr w:type="spellEnd"/>
      <w:r>
        <w:rPr>
          <w:sz w:val="24"/>
          <w:lang w:val="hr-HR"/>
        </w:rPr>
        <w:t xml:space="preserve"> Mlinarić da u roku od 30 dana </w:t>
      </w:r>
      <w:r w:rsidR="00954228">
        <w:rPr>
          <w:sz w:val="24"/>
          <w:lang w:val="hr-HR"/>
        </w:rPr>
        <w:t xml:space="preserve">od dana primitka ovog zaključka </w:t>
      </w:r>
      <w:r>
        <w:rPr>
          <w:sz w:val="24"/>
          <w:lang w:val="hr-HR"/>
        </w:rPr>
        <w:t xml:space="preserve">predujmi troškove </w:t>
      </w:r>
      <w:r w:rsidR="00954228">
        <w:rPr>
          <w:sz w:val="24"/>
          <w:lang w:val="hr-HR"/>
        </w:rPr>
        <w:t xml:space="preserve">ovog </w:t>
      </w:r>
      <w:r>
        <w:rPr>
          <w:sz w:val="24"/>
          <w:lang w:val="hr-HR"/>
        </w:rPr>
        <w:t xml:space="preserve">postupka u iznosu od 2.000,00 kuna </w:t>
      </w:r>
      <w:r w:rsidR="00954228">
        <w:rPr>
          <w:sz w:val="24"/>
          <w:lang w:val="hr-HR"/>
        </w:rPr>
        <w:t xml:space="preserve">uplatom </w:t>
      </w:r>
      <w:r>
        <w:rPr>
          <w:sz w:val="24"/>
          <w:lang w:val="hr-HR"/>
        </w:rPr>
        <w:t>na žiro račun Općinskog suda u Virovitici broj:HR032390001</w:t>
      </w:r>
      <w:r w:rsidR="00FB523E">
        <w:rPr>
          <w:sz w:val="24"/>
          <w:lang w:val="hr-HR"/>
        </w:rPr>
        <w:t>3</w:t>
      </w:r>
      <w:r>
        <w:rPr>
          <w:sz w:val="24"/>
          <w:lang w:val="hr-HR"/>
        </w:rPr>
        <w:t>00</w:t>
      </w:r>
      <w:r w:rsidR="001C5122">
        <w:rPr>
          <w:sz w:val="24"/>
          <w:lang w:val="hr-HR"/>
        </w:rPr>
        <w:t>001</w:t>
      </w:r>
      <w:r>
        <w:rPr>
          <w:sz w:val="24"/>
          <w:lang w:val="hr-HR"/>
        </w:rPr>
        <w:t>286, poziv na broj</w:t>
      </w:r>
      <w:r w:rsidR="000532E2">
        <w:rPr>
          <w:sz w:val="24"/>
          <w:lang w:val="hr-HR"/>
        </w:rPr>
        <w:t>:</w:t>
      </w:r>
      <w:r>
        <w:rPr>
          <w:sz w:val="24"/>
          <w:lang w:val="hr-HR"/>
        </w:rPr>
        <w:t xml:space="preserve"> </w:t>
      </w:r>
      <w:r w:rsidR="00FB523E">
        <w:rPr>
          <w:sz w:val="24"/>
          <w:lang w:val="hr-HR"/>
        </w:rPr>
        <w:t xml:space="preserve">300-4-16, uz opis plaćanja: predujam za troškove stečaja potrošača u predmetu </w:t>
      </w:r>
      <w:proofErr w:type="spellStart"/>
      <w:r w:rsidR="00FB523E">
        <w:rPr>
          <w:sz w:val="24"/>
          <w:lang w:val="hr-HR"/>
        </w:rPr>
        <w:t>Sp</w:t>
      </w:r>
      <w:proofErr w:type="spellEnd"/>
      <w:r w:rsidR="00FB523E">
        <w:rPr>
          <w:sz w:val="24"/>
          <w:lang w:val="hr-HR"/>
        </w:rPr>
        <w:t xml:space="preserve">-4/2016, te dokaz o uplati dostavi ovom sudu pozivom na poslovni broj predmeta. </w:t>
      </w:r>
    </w:p>
    <w:p w:rsidR="00FB523E" w:rsidRDefault="00FB523E" w:rsidP="00DA5352">
      <w:pPr>
        <w:pStyle w:val="Odlomakpopisa"/>
        <w:numPr>
          <w:ilvl w:val="0"/>
          <w:numId w:val="5"/>
        </w:numPr>
        <w:jc w:val="both"/>
        <w:rPr>
          <w:sz w:val="24"/>
          <w:lang w:val="hr-HR"/>
        </w:rPr>
      </w:pPr>
      <w:r>
        <w:rPr>
          <w:sz w:val="24"/>
          <w:lang w:val="hr-HR"/>
        </w:rPr>
        <w:t>Ako potroša</w:t>
      </w:r>
      <w:r w:rsidR="001C5122">
        <w:rPr>
          <w:sz w:val="24"/>
          <w:lang w:val="hr-HR"/>
        </w:rPr>
        <w:t xml:space="preserve">č nije u mogućnosti predujmiti </w:t>
      </w:r>
      <w:r>
        <w:rPr>
          <w:sz w:val="24"/>
          <w:lang w:val="hr-HR"/>
        </w:rPr>
        <w:t>troškove postupka, a ima imovine, sud može odlučiti da se troškovi postupka predujme iz proračunskih sredstava, a predujmljeni troškovi postupka naknade prioritetno iz unovčene imovine potrošača (čl. 45. st. 2. Zakona o stečaju potrošača).</w:t>
      </w:r>
    </w:p>
    <w:p w:rsidR="00FB523E" w:rsidRDefault="00FB523E" w:rsidP="00DA5352">
      <w:pPr>
        <w:pStyle w:val="Odlomakpopisa"/>
        <w:numPr>
          <w:ilvl w:val="0"/>
          <w:numId w:val="5"/>
        </w:numPr>
        <w:jc w:val="both"/>
        <w:rPr>
          <w:sz w:val="24"/>
          <w:lang w:val="hr-HR"/>
        </w:rPr>
      </w:pPr>
      <w:r>
        <w:rPr>
          <w:sz w:val="24"/>
          <w:lang w:val="hr-HR"/>
        </w:rPr>
        <w:t>Ako potrošač nije u mogućnosti</w:t>
      </w:r>
      <w:r w:rsidR="001C5122">
        <w:rPr>
          <w:sz w:val="24"/>
          <w:lang w:val="hr-HR"/>
        </w:rPr>
        <w:t xml:space="preserve"> predujmiti troškove p</w:t>
      </w:r>
      <w:r>
        <w:rPr>
          <w:sz w:val="24"/>
          <w:lang w:val="hr-HR"/>
        </w:rPr>
        <w:t>o</w:t>
      </w:r>
      <w:r w:rsidR="001C5122">
        <w:rPr>
          <w:sz w:val="24"/>
          <w:lang w:val="hr-HR"/>
        </w:rPr>
        <w:t>s</w:t>
      </w:r>
      <w:r>
        <w:rPr>
          <w:sz w:val="24"/>
          <w:lang w:val="hr-HR"/>
        </w:rPr>
        <w:t xml:space="preserve">tupka, a nema imovine, može se osloboditi obveze uplate predujma na način i uz pretpostavke propisane posebnim propisom kojim se uređuje besplatna pravna pomoć </w:t>
      </w:r>
      <w:r w:rsidR="001C5122">
        <w:rPr>
          <w:sz w:val="24"/>
          <w:lang w:val="hr-HR"/>
        </w:rPr>
        <w:t>(</w:t>
      </w:r>
      <w:r>
        <w:rPr>
          <w:sz w:val="24"/>
          <w:lang w:val="hr-HR"/>
        </w:rPr>
        <w:t xml:space="preserve">čl. 45. st. 3. Zakona o stečaju potrošača). </w:t>
      </w:r>
    </w:p>
    <w:p w:rsidR="00FB523E" w:rsidRPr="00DA5352" w:rsidRDefault="001C5122" w:rsidP="00DA5352">
      <w:pPr>
        <w:pStyle w:val="Odlomakpopisa"/>
        <w:numPr>
          <w:ilvl w:val="0"/>
          <w:numId w:val="5"/>
        </w:num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Ako podnositelj prijedloga za otvaranje postupka stečaja potrošača ne uplati predujam </w:t>
      </w:r>
      <w:r w:rsidR="00954228">
        <w:rPr>
          <w:sz w:val="24"/>
          <w:lang w:val="hr-HR"/>
        </w:rPr>
        <w:t xml:space="preserve">iz točke I. ovog zaključka, </w:t>
      </w:r>
      <w:r>
        <w:rPr>
          <w:sz w:val="24"/>
          <w:lang w:val="hr-HR"/>
        </w:rPr>
        <w:t xml:space="preserve">sud će </w:t>
      </w:r>
      <w:r w:rsidR="00954228">
        <w:rPr>
          <w:sz w:val="24"/>
          <w:lang w:val="hr-HR"/>
        </w:rPr>
        <w:t xml:space="preserve">prijedlog </w:t>
      </w:r>
      <w:r>
        <w:rPr>
          <w:sz w:val="24"/>
          <w:lang w:val="hr-HR"/>
        </w:rPr>
        <w:t>odbaciti kao nedopušten</w:t>
      </w:r>
      <w:r w:rsidR="00954228">
        <w:rPr>
          <w:sz w:val="24"/>
          <w:lang w:val="hr-HR"/>
        </w:rPr>
        <w:t xml:space="preserve"> </w:t>
      </w:r>
      <w:r>
        <w:rPr>
          <w:sz w:val="24"/>
          <w:lang w:val="hr-HR"/>
        </w:rPr>
        <w:t>(čl. 114. st. 5. Stečajnog zakona</w:t>
      </w:r>
      <w:r w:rsidR="00954228">
        <w:rPr>
          <w:sz w:val="24"/>
          <w:lang w:val="hr-HR"/>
        </w:rPr>
        <w:t>, u vezi s čl. 23. Zakona o stečaju potrošača</w:t>
      </w:r>
      <w:r>
        <w:rPr>
          <w:sz w:val="24"/>
          <w:lang w:val="hr-HR"/>
        </w:rPr>
        <w:t xml:space="preserve">). </w:t>
      </w:r>
    </w:p>
    <w:p w:rsidR="00915014" w:rsidRPr="001E1B56" w:rsidRDefault="001E1B56" w:rsidP="00F01653">
      <w:pPr>
        <w:pStyle w:val="Uvuenotijeloteksta"/>
      </w:pPr>
      <w:r w:rsidRPr="001E1B56">
        <w:t xml:space="preserve"> </w:t>
      </w:r>
    </w:p>
    <w:p w:rsidR="00306840" w:rsidRDefault="00D5693C" w:rsidP="00F01653">
      <w:pPr>
        <w:ind w:left="720" w:hanging="720"/>
        <w:jc w:val="center"/>
        <w:rPr>
          <w:sz w:val="24"/>
          <w:lang w:val="hr-HR"/>
        </w:rPr>
      </w:pPr>
      <w:r>
        <w:rPr>
          <w:sz w:val="24"/>
          <w:lang w:val="hr-HR"/>
        </w:rPr>
        <w:t xml:space="preserve">U Virovitici, </w:t>
      </w:r>
      <w:r w:rsidR="001C5122">
        <w:rPr>
          <w:sz w:val="24"/>
          <w:lang w:val="hr-HR"/>
        </w:rPr>
        <w:t>23. kolovoza</w:t>
      </w:r>
      <w:r w:rsidR="00915014">
        <w:rPr>
          <w:sz w:val="24"/>
          <w:lang w:val="hr-HR"/>
        </w:rPr>
        <w:t xml:space="preserve"> 2017</w:t>
      </w:r>
      <w:r w:rsidR="00111F95">
        <w:rPr>
          <w:sz w:val="24"/>
          <w:lang w:val="hr-HR"/>
        </w:rPr>
        <w:t>.</w:t>
      </w:r>
      <w:r w:rsidR="00306840">
        <w:rPr>
          <w:sz w:val="24"/>
          <w:lang w:val="hr-HR"/>
        </w:rPr>
        <w:t xml:space="preserve"> godine</w:t>
      </w:r>
    </w:p>
    <w:p w:rsidR="00306840" w:rsidRDefault="00306840" w:rsidP="00F01653">
      <w:pPr>
        <w:ind w:left="720" w:hanging="720"/>
        <w:jc w:val="center"/>
        <w:rPr>
          <w:sz w:val="24"/>
          <w:lang w:val="hr-HR"/>
        </w:rPr>
      </w:pPr>
    </w:p>
    <w:p w:rsidR="00306840" w:rsidRPr="0080015A" w:rsidRDefault="00306840">
      <w:pPr>
        <w:ind w:left="720" w:hanging="720"/>
        <w:jc w:val="right"/>
        <w:rPr>
          <w:b/>
          <w:sz w:val="24"/>
          <w:lang w:val="hr-HR"/>
        </w:rPr>
      </w:pPr>
      <w:r w:rsidRPr="0080015A">
        <w:rPr>
          <w:b/>
          <w:sz w:val="24"/>
          <w:lang w:val="hr-HR"/>
        </w:rPr>
        <w:t>S u d a c</w:t>
      </w:r>
    </w:p>
    <w:p w:rsidR="00306840" w:rsidRPr="0080015A" w:rsidRDefault="00306840">
      <w:pPr>
        <w:ind w:left="720" w:hanging="720"/>
        <w:jc w:val="right"/>
        <w:rPr>
          <w:b/>
          <w:sz w:val="24"/>
          <w:lang w:val="hr-HR"/>
        </w:rPr>
      </w:pPr>
    </w:p>
    <w:p w:rsidR="00306840" w:rsidRPr="0080015A" w:rsidRDefault="00306840" w:rsidP="00197DF3">
      <w:pPr>
        <w:ind w:left="720" w:hanging="720"/>
        <w:jc w:val="right"/>
        <w:rPr>
          <w:b/>
          <w:sz w:val="24"/>
          <w:lang w:val="hr-HR"/>
        </w:rPr>
      </w:pPr>
      <w:r w:rsidRPr="0080015A">
        <w:rPr>
          <w:b/>
          <w:sz w:val="24"/>
          <w:lang w:val="hr-HR"/>
        </w:rPr>
        <w:t>Mirjana Jelavić</w:t>
      </w:r>
      <w:r w:rsidR="00915014">
        <w:rPr>
          <w:b/>
          <w:sz w:val="24"/>
          <w:lang w:val="hr-HR"/>
        </w:rPr>
        <w:t xml:space="preserve"> </w:t>
      </w:r>
    </w:p>
    <w:p w:rsidR="001B273A" w:rsidRDefault="001B273A" w:rsidP="00593E1C">
      <w:pPr>
        <w:rPr>
          <w:sz w:val="24"/>
          <w:lang w:val="hr-HR"/>
        </w:rPr>
      </w:pPr>
    </w:p>
    <w:p w:rsidR="00FF3087" w:rsidRDefault="00FF3087">
      <w:pPr>
        <w:ind w:left="720" w:hanging="720"/>
        <w:jc w:val="right"/>
        <w:rPr>
          <w:sz w:val="24"/>
          <w:lang w:val="hr-HR"/>
        </w:rPr>
      </w:pPr>
    </w:p>
    <w:p w:rsidR="00306840" w:rsidRDefault="00306840" w:rsidP="00593E1C">
      <w:pPr>
        <w:ind w:left="720" w:hanging="720"/>
        <w:rPr>
          <w:sz w:val="24"/>
          <w:lang w:val="hr-HR"/>
        </w:rPr>
      </w:pPr>
      <w:r>
        <w:rPr>
          <w:sz w:val="24"/>
          <w:lang w:val="hr-HR"/>
        </w:rPr>
        <w:t xml:space="preserve">NAPOMENA: Protiv ovog zaključka nije dopušten pravni </w:t>
      </w:r>
      <w:r w:rsidR="00915014">
        <w:rPr>
          <w:sz w:val="24"/>
          <w:lang w:val="hr-HR"/>
        </w:rPr>
        <w:t xml:space="preserve">lijek. </w:t>
      </w:r>
    </w:p>
    <w:p w:rsidR="001F5DE2" w:rsidRDefault="001F5DE2">
      <w:pPr>
        <w:ind w:left="720" w:hanging="720"/>
        <w:rPr>
          <w:sz w:val="24"/>
          <w:lang w:val="hr-HR"/>
        </w:rPr>
      </w:pPr>
    </w:p>
    <w:p w:rsidR="001F5DE2" w:rsidRDefault="001F5DE2" w:rsidP="001F5DE2">
      <w:pPr>
        <w:ind w:left="720" w:hanging="720"/>
        <w:rPr>
          <w:sz w:val="24"/>
          <w:lang w:val="hr-HR"/>
        </w:rPr>
      </w:pPr>
      <w:r>
        <w:rPr>
          <w:sz w:val="24"/>
          <w:lang w:val="hr-HR"/>
        </w:rPr>
        <w:t>Dostaviti:</w:t>
      </w:r>
    </w:p>
    <w:p w:rsidR="00543B93" w:rsidRPr="00851413" w:rsidRDefault="00915014" w:rsidP="00851413">
      <w:pPr>
        <w:jc w:val="both"/>
        <w:rPr>
          <w:sz w:val="24"/>
          <w:szCs w:val="24"/>
          <w:lang w:val="hr-HR"/>
        </w:rPr>
      </w:pPr>
      <w:bookmarkStart w:id="0" w:name="_GoBack"/>
      <w:bookmarkEnd w:id="0"/>
      <w:r w:rsidRPr="00851413">
        <w:rPr>
          <w:sz w:val="24"/>
          <w:lang w:val="hr-HR"/>
        </w:rPr>
        <w:t>E-oglasna ploča stečaja potrošača</w:t>
      </w:r>
    </w:p>
    <w:sectPr w:rsidR="00543B93" w:rsidRPr="00851413" w:rsidSect="001B273A">
      <w:pgSz w:w="11906" w:h="16838"/>
      <w:pgMar w:top="1440" w:right="1800" w:bottom="1135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45A96"/>
    <w:multiLevelType w:val="hybridMultilevel"/>
    <w:tmpl w:val="8FCC073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767D9C"/>
    <w:multiLevelType w:val="hybridMultilevel"/>
    <w:tmpl w:val="5FBE98AA"/>
    <w:lvl w:ilvl="0" w:tplc="041A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B646E04"/>
    <w:multiLevelType w:val="hybridMultilevel"/>
    <w:tmpl w:val="7F149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D23FC2"/>
    <w:multiLevelType w:val="hybridMultilevel"/>
    <w:tmpl w:val="676402E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6B2669E"/>
    <w:multiLevelType w:val="hybridMultilevel"/>
    <w:tmpl w:val="657CDF36"/>
    <w:lvl w:ilvl="0" w:tplc="0ECE41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4714BA"/>
    <w:multiLevelType w:val="hybridMultilevel"/>
    <w:tmpl w:val="94BEC1E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19A"/>
    <w:rsid w:val="000532E2"/>
    <w:rsid w:val="000C1053"/>
    <w:rsid w:val="000C7ADE"/>
    <w:rsid w:val="00111F95"/>
    <w:rsid w:val="00197DF3"/>
    <w:rsid w:val="001B273A"/>
    <w:rsid w:val="001C5122"/>
    <w:rsid w:val="001E1B56"/>
    <w:rsid w:val="001F5DE2"/>
    <w:rsid w:val="002C3E76"/>
    <w:rsid w:val="003004AB"/>
    <w:rsid w:val="00306840"/>
    <w:rsid w:val="0032519A"/>
    <w:rsid w:val="003B2177"/>
    <w:rsid w:val="003E734B"/>
    <w:rsid w:val="00443732"/>
    <w:rsid w:val="00485723"/>
    <w:rsid w:val="004D5E0E"/>
    <w:rsid w:val="004F163A"/>
    <w:rsid w:val="00530767"/>
    <w:rsid w:val="00543B93"/>
    <w:rsid w:val="0055757A"/>
    <w:rsid w:val="00593E1C"/>
    <w:rsid w:val="00600888"/>
    <w:rsid w:val="006B4B76"/>
    <w:rsid w:val="006E4D35"/>
    <w:rsid w:val="006F1698"/>
    <w:rsid w:val="006F7B1D"/>
    <w:rsid w:val="00723638"/>
    <w:rsid w:val="00735CFD"/>
    <w:rsid w:val="007B38D3"/>
    <w:rsid w:val="007B40C3"/>
    <w:rsid w:val="007B48C3"/>
    <w:rsid w:val="0080015A"/>
    <w:rsid w:val="00851413"/>
    <w:rsid w:val="00915014"/>
    <w:rsid w:val="00954228"/>
    <w:rsid w:val="00A138FF"/>
    <w:rsid w:val="00A832E1"/>
    <w:rsid w:val="00B739F3"/>
    <w:rsid w:val="00BC7A0E"/>
    <w:rsid w:val="00BD563D"/>
    <w:rsid w:val="00C25E3A"/>
    <w:rsid w:val="00C35683"/>
    <w:rsid w:val="00C8768C"/>
    <w:rsid w:val="00D5693C"/>
    <w:rsid w:val="00DA5352"/>
    <w:rsid w:val="00DB5AAC"/>
    <w:rsid w:val="00E13E12"/>
    <w:rsid w:val="00E47F76"/>
    <w:rsid w:val="00E7599A"/>
    <w:rsid w:val="00ED0B77"/>
    <w:rsid w:val="00F01653"/>
    <w:rsid w:val="00F44050"/>
    <w:rsid w:val="00FB523E"/>
    <w:rsid w:val="00FF3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AU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sz w:val="24"/>
      <w:lang w:val="hr-HR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sz w:val="24"/>
      <w:lang w:val="hr-HR"/>
    </w:rPr>
  </w:style>
  <w:style w:type="paragraph" w:styleId="Uvuenotijeloteksta">
    <w:name w:val="Body Text Indent"/>
    <w:basedOn w:val="Normal"/>
    <w:pPr>
      <w:ind w:left="720" w:hanging="720"/>
      <w:jc w:val="both"/>
    </w:pPr>
    <w:rPr>
      <w:sz w:val="24"/>
      <w:lang w:val="hr-HR"/>
    </w:rPr>
  </w:style>
  <w:style w:type="paragraph" w:styleId="Tijeloteksta-uvlaka2">
    <w:name w:val="Body Text Indent 2"/>
    <w:basedOn w:val="Normal"/>
    <w:rsid w:val="003004AB"/>
    <w:pPr>
      <w:spacing w:after="120" w:line="480" w:lineRule="auto"/>
      <w:ind w:left="283"/>
    </w:pPr>
  </w:style>
  <w:style w:type="paragraph" w:styleId="Odlomakpopisa">
    <w:name w:val="List Paragraph"/>
    <w:basedOn w:val="Normal"/>
    <w:uiPriority w:val="34"/>
    <w:qFormat/>
    <w:rsid w:val="00DA53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AU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sz w:val="24"/>
      <w:lang w:val="hr-HR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sz w:val="24"/>
      <w:lang w:val="hr-HR"/>
    </w:rPr>
  </w:style>
  <w:style w:type="paragraph" w:styleId="Uvuenotijeloteksta">
    <w:name w:val="Body Text Indent"/>
    <w:basedOn w:val="Normal"/>
    <w:pPr>
      <w:ind w:left="720" w:hanging="720"/>
      <w:jc w:val="both"/>
    </w:pPr>
    <w:rPr>
      <w:sz w:val="24"/>
      <w:lang w:val="hr-HR"/>
    </w:rPr>
  </w:style>
  <w:style w:type="paragraph" w:styleId="Tijeloteksta-uvlaka2">
    <w:name w:val="Body Text Indent 2"/>
    <w:basedOn w:val="Normal"/>
    <w:rsid w:val="003004AB"/>
    <w:pPr>
      <w:spacing w:after="120" w:line="480" w:lineRule="auto"/>
      <w:ind w:left="283"/>
    </w:pPr>
  </w:style>
  <w:style w:type="paragraph" w:styleId="Odlomakpopisa">
    <w:name w:val="List Paragraph"/>
    <w:basedOn w:val="Normal"/>
    <w:uiPriority w:val="34"/>
    <w:qFormat/>
    <w:rsid w:val="00DA53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REPUBLIKA HRVATSKA</vt:lpstr>
    </vt:vector>
  </TitlesOfParts>
  <Company>MINISTARSTVO PRAVOSUĐA RH</Company>
  <LinksUpToDate>false</LinksUpToDate>
  <CharactersWithSpaces>1782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creator>MINISTARSTVO PRAVOSUĐA RH</dc:creator>
  <cp:lastModifiedBy>Antonija Haleuš</cp:lastModifiedBy>
  <cp:revision>4</cp:revision>
  <cp:lastPrinted>2017-08-23T11:17:00Z</cp:lastPrinted>
  <dcterms:created xsi:type="dcterms:W3CDTF">2017-08-23T11:17:00Z</dcterms:created>
  <dcterms:modified xsi:type="dcterms:W3CDTF">2017-08-23T11:19:00Z</dcterms:modified>
</cp:coreProperties>
</file>